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10BFC" w:rsidRDefault="004440FE">
      <w:pPr>
        <w:pStyle w:val="Name"/>
      </w:pPr>
      <w:sdt>
        <w:sdtPr>
          <w:alias w:val="Your Name"/>
          <w:tag w:val=""/>
          <w:id w:val="1197042864"/>
          <w:placeholder>
            <w:docPart w:val="EF01D848A36640A99FD1239D8E7FB909"/>
          </w:placeholder>
          <w:dataBinding w:prefixMappings="xmlns:ns0='http://purl.org/dc/elements/1.1/' xmlns:ns1='http://schemas.openxmlformats.org/package/2006/metadata/core-properties' " w:xpath="/ns1:coreProperties[1]/ns0:creator[1]" w:storeItemID="{6C3C8BC8-F283-45AE-878A-BAB7291924A1}"/>
          <w:text/>
        </w:sdtPr>
        <w:sdtContent>
          <w:r w:rsidR="002C5553">
            <w:t>ESO Product team – End to end test steps and process</w:t>
          </w:r>
        </w:sdtContent>
      </w:sdt>
    </w:p>
    <w:tbl>
      <w:tblPr>
        <w:tblStyle w:val="ResumeTable"/>
        <w:tblW w:w="5010" w:type="pct"/>
        <w:tblLook w:val="04A0" w:firstRow="1" w:lastRow="0" w:firstColumn="1" w:lastColumn="0" w:noHBand="0" w:noVBand="1"/>
        <w:tblDescription w:val="Resume"/>
      </w:tblPr>
      <w:tblGrid>
        <w:gridCol w:w="2070"/>
        <w:gridCol w:w="200"/>
        <w:gridCol w:w="7830"/>
      </w:tblGrid>
      <w:tr w:rsidR="00610BFC" w:rsidTr="006A3DBA">
        <w:tc>
          <w:tcPr>
            <w:tcW w:w="2070" w:type="dxa"/>
          </w:tcPr>
          <w:p w:rsidR="00610BFC" w:rsidRDefault="004440FE">
            <w:pPr>
              <w:pStyle w:val="Heading1"/>
            </w:pPr>
            <w:r>
              <w:t>Objective</w:t>
            </w:r>
          </w:p>
        </w:tc>
        <w:tc>
          <w:tcPr>
            <w:tcW w:w="200" w:type="dxa"/>
          </w:tcPr>
          <w:p w:rsidR="00610BFC" w:rsidRDefault="00610BFC"/>
        </w:tc>
        <w:tc>
          <w:tcPr>
            <w:tcW w:w="7830" w:type="dxa"/>
          </w:tcPr>
          <w:p w:rsidR="00610BFC" w:rsidRDefault="00FC1133" w:rsidP="00FC1133">
            <w:pPr>
              <w:pStyle w:val="ResumeText"/>
            </w:pPr>
            <w:r>
              <w:t>Ensure the end to end test environment, system dates, end to end testing steps, and process are identified and in place.</w:t>
            </w:r>
          </w:p>
        </w:tc>
      </w:tr>
      <w:tr w:rsidR="00CF2ECD" w:rsidTr="006A3DBA">
        <w:tc>
          <w:tcPr>
            <w:tcW w:w="2070" w:type="dxa"/>
          </w:tcPr>
          <w:p w:rsidR="00CF2ECD" w:rsidRPr="00CF2ECD" w:rsidRDefault="00CF2ECD" w:rsidP="00CF2ECD">
            <w:pPr>
              <w:pStyle w:val="Heading1"/>
              <w:rPr>
                <w:sz w:val="20"/>
              </w:rPr>
            </w:pPr>
            <w:r w:rsidRPr="00CF2ECD">
              <w:rPr>
                <w:sz w:val="20"/>
              </w:rPr>
              <w:t xml:space="preserve">End to end test enviornmenT (Intergration / System TEst –by IT) </w:t>
            </w:r>
          </w:p>
        </w:tc>
        <w:tc>
          <w:tcPr>
            <w:tcW w:w="200" w:type="dxa"/>
          </w:tcPr>
          <w:p w:rsidR="00CF2ECD" w:rsidRPr="00CF2ECD" w:rsidRDefault="00CF2ECD" w:rsidP="00CF2ECD"/>
        </w:tc>
        <w:tc>
          <w:tcPr>
            <w:tcW w:w="7830" w:type="dxa"/>
          </w:tcPr>
          <w:p w:rsidR="00CF2ECD" w:rsidRDefault="00CF2ECD" w:rsidP="00CF2ECD">
            <w:pPr>
              <w:pStyle w:val="ResumeText"/>
            </w:pPr>
            <w:r>
              <w:t>Web:</w:t>
            </w:r>
          </w:p>
          <w:p w:rsidR="00CF2ECD" w:rsidRDefault="00CF2ECD" w:rsidP="00CF2ECD">
            <w:pPr>
              <w:pStyle w:val="ResumeText"/>
            </w:pPr>
            <w:r>
              <w:t>API:</w:t>
            </w:r>
          </w:p>
          <w:p w:rsidR="00CF2ECD" w:rsidRDefault="00CF2ECD" w:rsidP="00CF2ECD">
            <w:pPr>
              <w:pStyle w:val="ResumeText"/>
            </w:pPr>
            <w:r>
              <w:t>CSS Code:</w:t>
            </w:r>
          </w:p>
          <w:p w:rsidR="00CF2ECD" w:rsidRDefault="00CF2ECD" w:rsidP="00CF2ECD">
            <w:pPr>
              <w:pStyle w:val="ResumeText"/>
            </w:pPr>
            <w:r>
              <w:t>CSS Database:</w:t>
            </w:r>
          </w:p>
        </w:tc>
      </w:tr>
      <w:tr w:rsidR="00610BFC" w:rsidTr="006A3DBA">
        <w:tc>
          <w:tcPr>
            <w:tcW w:w="2070" w:type="dxa"/>
          </w:tcPr>
          <w:p w:rsidR="00610BFC" w:rsidRPr="00CF2ECD" w:rsidRDefault="00FC1133" w:rsidP="00CF2ECD">
            <w:pPr>
              <w:pStyle w:val="Heading1"/>
              <w:rPr>
                <w:sz w:val="20"/>
              </w:rPr>
            </w:pPr>
            <w:r w:rsidRPr="00CF2ECD">
              <w:rPr>
                <w:sz w:val="20"/>
              </w:rPr>
              <w:t>End to end test enviornmen</w:t>
            </w:r>
            <w:r w:rsidR="00CF2ECD" w:rsidRPr="00CF2ECD">
              <w:rPr>
                <w:sz w:val="20"/>
              </w:rPr>
              <w:t>T (UAT by Business Leads)</w:t>
            </w:r>
          </w:p>
        </w:tc>
        <w:tc>
          <w:tcPr>
            <w:tcW w:w="200" w:type="dxa"/>
          </w:tcPr>
          <w:p w:rsidR="00610BFC" w:rsidRPr="00CF2ECD" w:rsidRDefault="00610BFC"/>
        </w:tc>
        <w:tc>
          <w:tcPr>
            <w:tcW w:w="7830" w:type="dxa"/>
          </w:tcPr>
          <w:p w:rsidR="00610BFC" w:rsidRDefault="00FC1133" w:rsidP="00FC1133">
            <w:pPr>
              <w:pStyle w:val="ResumeText"/>
            </w:pPr>
            <w:r>
              <w:t>Web:</w:t>
            </w:r>
          </w:p>
          <w:p w:rsidR="00FC1133" w:rsidRDefault="00FC1133" w:rsidP="00FC1133">
            <w:pPr>
              <w:pStyle w:val="ResumeText"/>
            </w:pPr>
            <w:r>
              <w:t>API:</w:t>
            </w:r>
          </w:p>
          <w:p w:rsidR="00FC1133" w:rsidRDefault="00FC1133" w:rsidP="00FC1133">
            <w:pPr>
              <w:pStyle w:val="ResumeText"/>
            </w:pPr>
            <w:r>
              <w:t>CSS Code:</w:t>
            </w:r>
          </w:p>
          <w:p w:rsidR="00FC1133" w:rsidRDefault="00FC1133" w:rsidP="00FC1133">
            <w:pPr>
              <w:pStyle w:val="ResumeText"/>
            </w:pPr>
            <w:r>
              <w:t>CSS Database:</w:t>
            </w:r>
          </w:p>
        </w:tc>
      </w:tr>
      <w:tr w:rsidR="00610BFC" w:rsidTr="006A3DBA">
        <w:tc>
          <w:tcPr>
            <w:tcW w:w="2070" w:type="dxa"/>
          </w:tcPr>
          <w:p w:rsidR="00610BFC" w:rsidRDefault="00CF2ECD" w:rsidP="006A3DBA">
            <w:pPr>
              <w:pStyle w:val="Heading1"/>
            </w:pPr>
            <w:r>
              <w:t>Manual test</w:t>
            </w:r>
            <w:r w:rsidR="006A3DBA">
              <w:t xml:space="preserve"> planing</w:t>
            </w:r>
          </w:p>
        </w:tc>
        <w:tc>
          <w:tcPr>
            <w:tcW w:w="200" w:type="dxa"/>
          </w:tcPr>
          <w:p w:rsidR="00610BFC" w:rsidRDefault="00610BFC"/>
        </w:tc>
        <w:tc>
          <w:tcPr>
            <w:tcW w:w="7830" w:type="dxa"/>
          </w:tcPr>
          <w:sdt>
            <w:sdtPr>
              <w:rPr>
                <w:rFonts w:asciiTheme="minorHAnsi" w:eastAsiaTheme="minorEastAsia" w:hAnsiTheme="minorHAnsi" w:cstheme="minorBidi"/>
                <w:b w:val="0"/>
                <w:caps w:val="0"/>
                <w:color w:val="595959" w:themeColor="text1" w:themeTint="A6"/>
                <w14:ligatures w14:val="none"/>
              </w:rPr>
              <w:id w:val="1436861535"/>
              <w15:color w:val="C0C0C0"/>
              <w15:repeatingSection/>
            </w:sdtPr>
            <w:sdtContent>
              <w:sdt>
                <w:sdtPr>
                  <w:rPr>
                    <w:rFonts w:asciiTheme="minorHAnsi" w:eastAsiaTheme="minorEastAsia" w:hAnsiTheme="minorHAnsi" w:cstheme="minorBidi"/>
                    <w:b w:val="0"/>
                    <w:caps w:val="0"/>
                    <w:color w:val="595959" w:themeColor="text1" w:themeTint="A6"/>
                    <w14:ligatures w14:val="none"/>
                  </w:rPr>
                  <w:id w:val="221802691"/>
                  <w:placeholder>
                    <w:docPart w:val="CB12A9938B334D7A948D280101CCD0FF"/>
                  </w:placeholder>
                  <w15:color w:val="C0C0C0"/>
                  <w15:repeatingSectionItem/>
                </w:sdtPr>
                <w:sdtContent>
                  <w:p w:rsidR="00610BFC" w:rsidRDefault="00610BFC" w:rsidP="00FC1133">
                    <w:pPr>
                      <w:pStyle w:val="Heading2"/>
                      <w:ind w:left="720"/>
                    </w:pPr>
                  </w:p>
                  <w:p w:rsidR="00FC1133" w:rsidRDefault="00FC1133" w:rsidP="00FC1133">
                    <w:pPr>
                      <w:pStyle w:val="ResumeText"/>
                      <w:numPr>
                        <w:ilvl w:val="0"/>
                        <w:numId w:val="1"/>
                      </w:numPr>
                    </w:pPr>
                    <w:r>
                      <w:t>Regular online entry</w:t>
                    </w:r>
                    <w:r w:rsidR="00CF2ECD">
                      <w:t xml:space="preserve"> steps followed by UAT team &amp;</w:t>
                    </w:r>
                    <w:r>
                      <w:t xml:space="preserve"> process</w:t>
                    </w:r>
                    <w:r w:rsidR="00CF2ECD">
                      <w:t>es</w:t>
                    </w:r>
                  </w:p>
                  <w:p w:rsidR="00FC1133" w:rsidRDefault="00FC1133" w:rsidP="00FC1133">
                    <w:pPr>
                      <w:pStyle w:val="ResumeText"/>
                      <w:numPr>
                        <w:ilvl w:val="0"/>
                        <w:numId w:val="1"/>
                      </w:numPr>
                    </w:pPr>
                    <w:r>
                      <w:t>Batch process on specific days listed in the scrips</w:t>
                    </w:r>
                    <w:r w:rsidR="00CF2ECD">
                      <w:t>,</w:t>
                    </w:r>
                    <w:r>
                      <w:t xml:space="preserve"> for example like for 7 day reminder and 10 day voidance. </w:t>
                    </w:r>
                  </w:p>
                  <w:p w:rsidR="009D69DE" w:rsidRDefault="00FC1133" w:rsidP="009D69DE">
                    <w:pPr>
                      <w:pStyle w:val="ResumeText"/>
                      <w:numPr>
                        <w:ilvl w:val="0"/>
                        <w:numId w:val="1"/>
                      </w:numPr>
                    </w:pPr>
                    <w:proofErr w:type="spellStart"/>
                    <w:r>
                      <w:t>SendGrid</w:t>
                    </w:r>
                    <w:proofErr w:type="spellEnd"/>
                    <w:r>
                      <w:t xml:space="preserve"> email process</w:t>
                    </w:r>
                    <w:r w:rsidR="00CF2ECD">
                      <w:t>,</w:t>
                    </w:r>
                    <w:r>
                      <w:t xml:space="preserve">  </w:t>
                    </w:r>
                    <w:r w:rsidR="009D69DE">
                      <w:t>for example like for</w:t>
                    </w:r>
                    <w:r w:rsidR="00CF2ECD">
                      <w:t xml:space="preserve"> successful order complete, </w:t>
                    </w:r>
                    <w:r w:rsidR="009D69DE">
                      <w:t xml:space="preserve"> 7 day reminder</w:t>
                    </w:r>
                    <w:r w:rsidR="00CF2ECD">
                      <w:t>,</w:t>
                    </w:r>
                    <w:r w:rsidR="009D69DE">
                      <w:t xml:space="preserve"> and 10 day voidance email notifications</w:t>
                    </w:r>
                  </w:p>
                  <w:p w:rsidR="00CF2ECD" w:rsidRDefault="009D69DE" w:rsidP="00FC1133">
                    <w:pPr>
                      <w:pStyle w:val="ResumeText"/>
                      <w:numPr>
                        <w:ilvl w:val="0"/>
                        <w:numId w:val="1"/>
                      </w:numPr>
                    </w:pPr>
                    <w:r>
                      <w:t>Payment process for third party payments (western Union) and ACH payments.</w:t>
                    </w:r>
                  </w:p>
                  <w:p w:rsidR="00610BFC" w:rsidRDefault="00CF2ECD" w:rsidP="00FC1133">
                    <w:pPr>
                      <w:pStyle w:val="ResumeText"/>
                      <w:numPr>
                        <w:ilvl w:val="0"/>
                        <w:numId w:val="1"/>
                      </w:numPr>
                    </w:pPr>
                    <w:r>
                      <w:t>Any other?</w:t>
                    </w:r>
                  </w:p>
                </w:sdtContent>
              </w:sdt>
            </w:sdtContent>
          </w:sdt>
        </w:tc>
      </w:tr>
      <w:tr w:rsidR="00610BFC" w:rsidTr="006A3DBA">
        <w:tc>
          <w:tcPr>
            <w:tcW w:w="2070" w:type="dxa"/>
          </w:tcPr>
          <w:p w:rsidR="00610BFC" w:rsidRDefault="00CF2ECD" w:rsidP="00CF2ECD">
            <w:pPr>
              <w:pStyle w:val="Heading1"/>
            </w:pPr>
            <w:r>
              <w:t xml:space="preserve">Automation Testing </w:t>
            </w:r>
          </w:p>
        </w:tc>
        <w:tc>
          <w:tcPr>
            <w:tcW w:w="200" w:type="dxa"/>
          </w:tcPr>
          <w:p w:rsidR="00610BFC" w:rsidRDefault="00610BFC"/>
        </w:tc>
        <w:tc>
          <w:tcPr>
            <w:tcW w:w="7830" w:type="dxa"/>
          </w:tcPr>
          <w:sdt>
            <w:sdtPr>
              <w:id w:val="1437799257"/>
              <w:placeholder>
                <w:docPart w:val="942528ED3F4841A4922939DE527D7719"/>
              </w:placeholder>
              <w:temporary/>
              <w15:appearance w15:val="hidden"/>
            </w:sdtPr>
            <w:sdtEndPr>
              <w:rPr>
                <w:rFonts w:asciiTheme="minorHAnsi" w:eastAsiaTheme="minorHAnsi" w:hAnsiTheme="minorHAnsi" w:cstheme="minorBidi"/>
                <w:b w:val="0"/>
                <w:bCs w:val="0"/>
                <w:caps w:val="0"/>
                <w:color w:val="595959" w:themeColor="text1" w:themeTint="A6"/>
                <w14:ligatures w14:val="none"/>
              </w:rPr>
            </w:sdtEndPr>
            <w:sdtContent>
              <w:sdt>
                <w:sdtPr>
                  <w:rPr>
                    <w:rFonts w:asciiTheme="minorHAnsi" w:eastAsiaTheme="minorEastAsia" w:hAnsiTheme="minorHAnsi" w:cstheme="minorBidi"/>
                    <w:b w:val="0"/>
                    <w:caps w:val="0"/>
                    <w:color w:val="595959" w:themeColor="text1" w:themeTint="A6"/>
                    <w14:ligatures w14:val="none"/>
                  </w:rPr>
                  <w:id w:val="-691765356"/>
                  <w15:repeatingSection/>
                </w:sdtPr>
                <w:sdtContent>
                  <w:sdt>
                    <w:sdtPr>
                      <w:rPr>
                        <w:rFonts w:asciiTheme="minorHAnsi" w:eastAsiaTheme="minorEastAsia" w:hAnsiTheme="minorHAnsi" w:cstheme="minorBidi"/>
                        <w:b w:val="0"/>
                        <w:caps w:val="0"/>
                        <w:color w:val="595959" w:themeColor="text1" w:themeTint="A6"/>
                        <w14:ligatures w14:val="none"/>
                      </w:rPr>
                      <w:id w:val="-1126388115"/>
                      <w:placeholder>
                        <w:docPart w:val="CB12A9938B334D7A948D280101CCD0FF"/>
                      </w:placeholder>
                      <w15:repeatingSectionItem/>
                    </w:sdtPr>
                    <w:sdtContent>
                      <w:p w:rsidR="00CF2ECD" w:rsidRDefault="00CF2ECD" w:rsidP="00CF2ECD">
                        <w:pPr>
                          <w:pStyle w:val="Heading2"/>
                          <w:rPr>
                            <w:rFonts w:asciiTheme="minorHAnsi" w:eastAsiaTheme="minorEastAsia" w:hAnsiTheme="minorHAnsi" w:cstheme="minorBidi"/>
                            <w:b w:val="0"/>
                            <w:caps w:val="0"/>
                            <w:color w:val="595959" w:themeColor="text1" w:themeTint="A6"/>
                            <w14:ligatures w14:val="none"/>
                          </w:rPr>
                        </w:pPr>
                        <w:r>
                          <w:rPr>
                            <w:rFonts w:asciiTheme="minorHAnsi" w:eastAsiaTheme="minorEastAsia" w:hAnsiTheme="minorHAnsi" w:cstheme="minorBidi"/>
                            <w:b w:val="0"/>
                            <w:caps w:val="0"/>
                            <w:color w:val="595959" w:themeColor="text1" w:themeTint="A6"/>
                            <w14:ligatures w14:val="none"/>
                          </w:rPr>
                          <w:t>How the automated testing is processed?</w:t>
                        </w:r>
                      </w:p>
                      <w:p w:rsidR="00CF2ECD" w:rsidRPr="00CF2ECD" w:rsidRDefault="00CF2ECD" w:rsidP="00CF2ECD">
                        <w:r>
                          <w:t>What needs to be done</w:t>
                        </w:r>
                      </w:p>
                      <w:p w:rsidR="00610BFC" w:rsidRDefault="004440FE"/>
                    </w:sdtContent>
                  </w:sdt>
                </w:sdtContent>
              </w:sdt>
            </w:sdtContent>
          </w:sdt>
        </w:tc>
      </w:tr>
      <w:tr w:rsidR="00610BFC" w:rsidTr="006A3DBA">
        <w:tc>
          <w:tcPr>
            <w:tcW w:w="2070" w:type="dxa"/>
          </w:tcPr>
          <w:p w:rsidR="00610BFC" w:rsidRDefault="00CF2ECD" w:rsidP="00CF2ECD">
            <w:pPr>
              <w:pStyle w:val="Heading1"/>
            </w:pPr>
            <w:r>
              <w:t>Test ScriptS (UAT)</w:t>
            </w:r>
          </w:p>
        </w:tc>
        <w:tc>
          <w:tcPr>
            <w:tcW w:w="200" w:type="dxa"/>
          </w:tcPr>
          <w:p w:rsidR="00610BFC" w:rsidRDefault="00610BFC" w:rsidP="00B01927"/>
        </w:tc>
        <w:tc>
          <w:tcPr>
            <w:tcW w:w="7830" w:type="dxa"/>
          </w:tcPr>
          <w:p w:rsidR="00FC1133" w:rsidRDefault="00CF2ECD" w:rsidP="00B01927">
            <w:pPr>
              <w:pStyle w:val="ResumeText"/>
              <w:numPr>
                <w:ilvl w:val="0"/>
                <w:numId w:val="6"/>
              </w:numPr>
              <w:rPr>
                <w:rFonts w:eastAsiaTheme="minorEastAsia"/>
                <w:bCs/>
              </w:rPr>
            </w:pPr>
            <w:r>
              <w:rPr>
                <w:rFonts w:eastAsiaTheme="minorEastAsia"/>
                <w:bCs/>
              </w:rPr>
              <w:t xml:space="preserve">UAT test scripts are written by </w:t>
            </w:r>
            <w:r w:rsidR="00B01927">
              <w:rPr>
                <w:rFonts w:eastAsiaTheme="minorEastAsia"/>
                <w:bCs/>
              </w:rPr>
              <w:t>Business SMEs / Business leads</w:t>
            </w:r>
          </w:p>
          <w:p w:rsidR="00B01927" w:rsidRDefault="00B01927" w:rsidP="00B01927">
            <w:pPr>
              <w:pStyle w:val="ResumeText"/>
              <w:numPr>
                <w:ilvl w:val="0"/>
                <w:numId w:val="6"/>
              </w:numPr>
              <w:rPr>
                <w:rFonts w:eastAsiaTheme="minorEastAsia"/>
                <w:bCs/>
              </w:rPr>
            </w:pPr>
            <w:r>
              <w:rPr>
                <w:rFonts w:eastAsiaTheme="minorEastAsia"/>
                <w:bCs/>
              </w:rPr>
              <w:t>It would clearly identify the User Story or Stories it is validating</w:t>
            </w:r>
          </w:p>
          <w:p w:rsidR="00B01927" w:rsidRDefault="00B01927" w:rsidP="00B01927">
            <w:pPr>
              <w:pStyle w:val="ResumeText"/>
              <w:numPr>
                <w:ilvl w:val="0"/>
                <w:numId w:val="6"/>
              </w:numPr>
              <w:rPr>
                <w:rFonts w:eastAsiaTheme="minorEastAsia"/>
                <w:bCs/>
              </w:rPr>
            </w:pPr>
            <w:r>
              <w:rPr>
                <w:rFonts w:eastAsiaTheme="minorEastAsia"/>
                <w:bCs/>
              </w:rPr>
              <w:t xml:space="preserve">It would clearly state all required steps and dates if there </w:t>
            </w:r>
            <w:r w:rsidR="00FC1133" w:rsidRPr="00FC1133">
              <w:rPr>
                <w:rFonts w:eastAsiaTheme="minorEastAsia"/>
                <w:bCs/>
              </w:rPr>
              <w:t xml:space="preserve"> </w:t>
            </w:r>
            <w:r>
              <w:rPr>
                <w:rFonts w:eastAsiaTheme="minorEastAsia"/>
                <w:bCs/>
              </w:rPr>
              <w:t>is any date driven activity like 7 day reminder and 10 day voidance</w:t>
            </w:r>
          </w:p>
          <w:p w:rsidR="00B01927" w:rsidRDefault="00B01927" w:rsidP="00B01927">
            <w:pPr>
              <w:pStyle w:val="ResumeText"/>
              <w:numPr>
                <w:ilvl w:val="0"/>
                <w:numId w:val="6"/>
              </w:numPr>
              <w:rPr>
                <w:rFonts w:eastAsiaTheme="minorEastAsia"/>
                <w:bCs/>
              </w:rPr>
            </w:pPr>
            <w:r>
              <w:rPr>
                <w:rFonts w:eastAsiaTheme="minorEastAsia"/>
                <w:bCs/>
              </w:rPr>
              <w:t>The test script must clearly identify the data requirements and multiple data in the script to make sure data is set up in the appropriate test database prior to start testing</w:t>
            </w:r>
          </w:p>
          <w:p w:rsidR="00610BFC" w:rsidRDefault="00FC1133" w:rsidP="00B01927">
            <w:pPr>
              <w:pStyle w:val="ResumeText"/>
              <w:numPr>
                <w:ilvl w:val="0"/>
                <w:numId w:val="6"/>
              </w:numPr>
              <w:rPr>
                <w:rFonts w:eastAsiaTheme="minorEastAsia"/>
                <w:bCs/>
              </w:rPr>
            </w:pPr>
            <w:r w:rsidRPr="00FC1133">
              <w:rPr>
                <w:rFonts w:eastAsiaTheme="minorEastAsia"/>
                <w:bCs/>
              </w:rPr>
              <w:t xml:space="preserve"> </w:t>
            </w:r>
            <w:r w:rsidRPr="00FC1133">
              <w:rPr>
                <w:rFonts w:eastAsiaTheme="minorEastAsia"/>
                <w:bCs/>
              </w:rPr>
              <w:cr/>
            </w:r>
          </w:p>
          <w:p w:rsidR="00CF2ECD" w:rsidRDefault="00CF2ECD" w:rsidP="00B01927">
            <w:pPr>
              <w:pStyle w:val="ResumeText"/>
            </w:pPr>
          </w:p>
        </w:tc>
      </w:tr>
      <w:tr w:rsidR="00610BFC" w:rsidTr="006A3DBA">
        <w:tc>
          <w:tcPr>
            <w:tcW w:w="2070" w:type="dxa"/>
          </w:tcPr>
          <w:p w:rsidR="00610BFC" w:rsidRDefault="00B01927" w:rsidP="00B01927">
            <w:pPr>
              <w:pStyle w:val="Heading1"/>
            </w:pPr>
            <w:r>
              <w:lastRenderedPageBreak/>
              <w:t>Date drivien bach process by CSS</w:t>
            </w:r>
          </w:p>
        </w:tc>
        <w:tc>
          <w:tcPr>
            <w:tcW w:w="200" w:type="dxa"/>
          </w:tcPr>
          <w:p w:rsidR="00610BFC" w:rsidRDefault="00610BFC" w:rsidP="00B01927"/>
        </w:tc>
        <w:tc>
          <w:tcPr>
            <w:tcW w:w="7830" w:type="dxa"/>
          </w:tcPr>
          <w:p w:rsidR="00610BFC" w:rsidRDefault="00B01927" w:rsidP="00B01927">
            <w:pPr>
              <w:pStyle w:val="ResumeText"/>
              <w:numPr>
                <w:ilvl w:val="0"/>
                <w:numId w:val="7"/>
              </w:numPr>
            </w:pPr>
            <w:r>
              <w:t>Identify the Agile team member who will run the batch process for CSS</w:t>
            </w:r>
          </w:p>
          <w:p w:rsidR="00B01927" w:rsidRDefault="00B01927" w:rsidP="00B01927">
            <w:pPr>
              <w:pStyle w:val="ResumeText"/>
              <w:numPr>
                <w:ilvl w:val="0"/>
                <w:numId w:val="7"/>
              </w:numPr>
            </w:pPr>
            <w:r>
              <w:t>Identify the environment to run the back process</w:t>
            </w:r>
          </w:p>
          <w:p w:rsidR="00B01927" w:rsidRDefault="00B01927" w:rsidP="00B01927">
            <w:pPr>
              <w:pStyle w:val="ResumeText"/>
              <w:numPr>
                <w:ilvl w:val="0"/>
                <w:numId w:val="7"/>
              </w:numPr>
            </w:pPr>
            <w:r>
              <w:t>Identify the frequency and time to run the batch process</w:t>
            </w:r>
          </w:p>
          <w:p w:rsidR="00B01927" w:rsidRDefault="00B01927" w:rsidP="00B01927">
            <w:pPr>
              <w:pStyle w:val="ResumeText"/>
            </w:pPr>
          </w:p>
        </w:tc>
      </w:tr>
      <w:tr w:rsidR="00610BFC" w:rsidTr="006A3DBA">
        <w:tc>
          <w:tcPr>
            <w:tcW w:w="2070" w:type="dxa"/>
          </w:tcPr>
          <w:p w:rsidR="00610BFC" w:rsidRDefault="00B01927">
            <w:pPr>
              <w:pStyle w:val="Heading1"/>
            </w:pPr>
            <w:r>
              <w:t xml:space="preserve">Data Set up </w:t>
            </w:r>
          </w:p>
        </w:tc>
        <w:tc>
          <w:tcPr>
            <w:tcW w:w="200" w:type="dxa"/>
          </w:tcPr>
          <w:p w:rsidR="00610BFC" w:rsidRDefault="00B01927">
            <w:r>
              <w:t xml:space="preserve"> </w:t>
            </w:r>
          </w:p>
        </w:tc>
        <w:tc>
          <w:tcPr>
            <w:tcW w:w="7830" w:type="dxa"/>
          </w:tcPr>
          <w:sdt>
            <w:sdtPr>
              <w:rPr>
                <w:rFonts w:eastAsiaTheme="minorEastAsia"/>
                <w:b/>
                <w:caps/>
              </w:rPr>
              <w:id w:val="-1883713024"/>
              <w15:color w:val="C0C0C0"/>
              <w15:repeatingSection/>
            </w:sdtPr>
            <w:sdtEndPr>
              <w:rPr>
                <w:b w:val="0"/>
                <w:bCs/>
                <w:caps w:val="0"/>
              </w:rPr>
            </w:sdtEndPr>
            <w:sdtContent>
              <w:sdt>
                <w:sdtPr>
                  <w:rPr>
                    <w:rFonts w:eastAsiaTheme="minorEastAsia"/>
                    <w:b/>
                    <w:caps/>
                  </w:rPr>
                  <w:id w:val="-1368215953"/>
                  <w:placeholder>
                    <w:docPart w:val="CB12A9938B334D7A948D280101CCD0FF"/>
                  </w:placeholder>
                  <w15:color w:val="C0C0C0"/>
                  <w15:repeatingSectionItem/>
                </w:sdtPr>
                <w:sdtEndPr>
                  <w:rPr>
                    <w:b w:val="0"/>
                    <w:bCs/>
                    <w:caps w:val="0"/>
                  </w:rPr>
                </w:sdtEndPr>
                <w:sdtContent>
                  <w:p w:rsidR="00B01927" w:rsidRDefault="00B01927" w:rsidP="00B01927">
                    <w:pPr>
                      <w:pStyle w:val="ResumeText"/>
                      <w:numPr>
                        <w:ilvl w:val="0"/>
                        <w:numId w:val="7"/>
                      </w:numPr>
                    </w:pPr>
                    <w:r>
                      <w:t>Identify the Agile team member who will run the batch process for CSS</w:t>
                    </w:r>
                  </w:p>
                  <w:p w:rsidR="00B01927" w:rsidRDefault="00B01927" w:rsidP="00B01927">
                    <w:pPr>
                      <w:pStyle w:val="ResumeText"/>
                      <w:numPr>
                        <w:ilvl w:val="0"/>
                        <w:numId w:val="7"/>
                      </w:numPr>
                    </w:pPr>
                    <w:r>
                      <w:t>Identify the environment to run the back process</w:t>
                    </w:r>
                  </w:p>
                  <w:p w:rsidR="00B01927" w:rsidRDefault="00B01927" w:rsidP="00B01927">
                    <w:pPr>
                      <w:pStyle w:val="ResumeText"/>
                      <w:numPr>
                        <w:ilvl w:val="0"/>
                        <w:numId w:val="7"/>
                      </w:numPr>
                    </w:pPr>
                    <w:r>
                      <w:t>Identify the frequency and time to run the batch process</w:t>
                    </w:r>
                  </w:p>
                  <w:p w:rsidR="00610BFC" w:rsidRDefault="004440FE"/>
                </w:sdtContent>
              </w:sdt>
            </w:sdtContent>
          </w:sdt>
        </w:tc>
      </w:tr>
    </w:tbl>
    <w:p w:rsidR="00610BFC" w:rsidRDefault="00610BFC"/>
    <w:sectPr w:rsidR="00610BFC">
      <w:footerReference w:type="default" r:id="rId10"/>
      <w:pgSz w:w="12240" w:h="15840" w:code="1"/>
      <w:pgMar w:top="1080" w:right="1080" w:bottom="108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7D0" w:rsidRDefault="004B47D0">
      <w:pPr>
        <w:spacing w:before="0" w:after="0" w:line="240" w:lineRule="auto"/>
      </w:pPr>
      <w:r>
        <w:separator/>
      </w:r>
    </w:p>
  </w:endnote>
  <w:endnote w:type="continuationSeparator" w:id="0">
    <w:p w:rsidR="004B47D0" w:rsidRDefault="004B47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BFC" w:rsidRDefault="004440FE">
    <w:pPr>
      <w:pStyle w:val="Footer"/>
    </w:pPr>
    <w:r>
      <w:t xml:space="preserve">Page </w:t>
    </w:r>
    <w:r>
      <w:fldChar w:fldCharType="begin"/>
    </w:r>
    <w:r>
      <w:instrText xml:space="preserve"> PAGE </w:instrText>
    </w:r>
    <w:r>
      <w:fldChar w:fldCharType="separate"/>
    </w:r>
    <w:r w:rsidR="002C5553">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7D0" w:rsidRDefault="004B47D0">
      <w:pPr>
        <w:spacing w:before="0" w:after="0" w:line="240" w:lineRule="auto"/>
      </w:pPr>
      <w:r>
        <w:separator/>
      </w:r>
    </w:p>
  </w:footnote>
  <w:footnote w:type="continuationSeparator" w:id="0">
    <w:p w:rsidR="004B47D0" w:rsidRDefault="004B47D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5AD3"/>
    <w:multiLevelType w:val="hybridMultilevel"/>
    <w:tmpl w:val="1EF877AC"/>
    <w:lvl w:ilvl="0" w:tplc="E9C84590">
      <w:start w:val="1"/>
      <w:numFmt w:val="decimal"/>
      <w:lvlText w:val="%1."/>
      <w:lvlJc w:val="left"/>
      <w:pPr>
        <w:ind w:left="720" w:hanging="360"/>
      </w:pPr>
      <w:rPr>
        <w:rFonts w:asciiTheme="minorHAnsi" w:eastAsiaTheme="minorEastAsia" w:hAnsiTheme="minorHAnsi" w:cstheme="minorBidi" w:hint="default"/>
        <w:b w:val="0"/>
        <w:color w:val="595959" w:themeColor="text1" w:themeTint="A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403D5E"/>
    <w:multiLevelType w:val="hybridMultilevel"/>
    <w:tmpl w:val="02549DF6"/>
    <w:lvl w:ilvl="0" w:tplc="91DE67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06DB8"/>
    <w:multiLevelType w:val="hybridMultilevel"/>
    <w:tmpl w:val="D5A0E5A4"/>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6CB582F"/>
    <w:multiLevelType w:val="hybridMultilevel"/>
    <w:tmpl w:val="EDC433A6"/>
    <w:lvl w:ilvl="0" w:tplc="F32A5764">
      <w:start w:val="1"/>
      <w:numFmt w:val="decimal"/>
      <w:lvlText w:val="%1."/>
      <w:lvlJc w:val="left"/>
      <w:pPr>
        <w:ind w:left="720" w:hanging="360"/>
      </w:pPr>
      <w:rPr>
        <w:rFonts w:asciiTheme="minorHAnsi" w:eastAsiaTheme="minorEastAsia" w:hAnsiTheme="minorHAnsi" w:cstheme="minorBidi" w:hint="default"/>
        <w:b w:val="0"/>
        <w:color w:val="595959" w:themeColor="text1" w:themeTint="A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2D4ED1"/>
    <w:multiLevelType w:val="hybridMultilevel"/>
    <w:tmpl w:val="F18C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D64FAD"/>
    <w:multiLevelType w:val="hybridMultilevel"/>
    <w:tmpl w:val="1550E0EE"/>
    <w:lvl w:ilvl="0" w:tplc="91DE674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AF523D"/>
    <w:multiLevelType w:val="hybridMultilevel"/>
    <w:tmpl w:val="774871D4"/>
    <w:lvl w:ilvl="0" w:tplc="91DE674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33"/>
    <w:rsid w:val="002C5553"/>
    <w:rsid w:val="004440FE"/>
    <w:rsid w:val="004B47D0"/>
    <w:rsid w:val="00610BFC"/>
    <w:rsid w:val="006A3DBA"/>
    <w:rsid w:val="009D69DE"/>
    <w:rsid w:val="00B01927"/>
    <w:rsid w:val="00CF2ECD"/>
    <w:rsid w:val="00FC1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5EA91E-654D-4F5D-B172-F8791A39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8" w:unhideWhenUsed="1" w:qFormat="1"/>
    <w:lsdException w:name="heading 5" w:semiHidden="1" w:uiPriority="18" w:unhideWhenUsed="1" w:qFormat="1"/>
    <w:lsdException w:name="heading 6" w:semiHidden="1" w:uiPriority="18" w:unhideWhenUsed="1" w:qFormat="1"/>
    <w:lsdException w:name="heading 7" w:semiHidden="1" w:uiPriority="18" w:unhideWhenUsed="1" w:qFormat="1"/>
    <w:lsdException w:name="heading 8" w:semiHidden="1" w:uiPriority="18" w:unhideWhenUsed="1" w:qFormat="1"/>
    <w:lsdException w:name="heading 9" w:semiHidden="1" w:uiPriority="1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iPriority="8" w:unhideWhenUsed="1" w:qFormat="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8" w:unhideWhenUsed="1" w:qFormat="1"/>
    <w:lsdException w:name="Date" w:semiHidden="1" w:uiPriority="8"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9" w:qFormat="1"/>
    <w:lsdException w:name="Emphasis" w:semiHidden="1"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133"/>
    <w:rPr>
      <w:kern w:val="20"/>
    </w:rPr>
  </w:style>
  <w:style w:type="paragraph" w:styleId="Heading1">
    <w:name w:val="heading 1"/>
    <w:basedOn w:val="Normal"/>
    <w:next w:val="Normal"/>
    <w:link w:val="Heading1Char"/>
    <w:uiPriority w:val="1"/>
    <w:unhideWhenUsed/>
    <w:qFormat/>
    <w:pPr>
      <w:jc w:val="right"/>
      <w:outlineLvl w:val="0"/>
    </w:pPr>
    <w:rPr>
      <w:rFonts w:asciiTheme="majorHAnsi" w:eastAsiaTheme="majorEastAsia" w:hAnsiTheme="majorHAnsi" w:cstheme="majorBidi"/>
      <w:caps/>
      <w:color w:val="7E97AD" w:themeColor="accent1"/>
      <w:sz w:val="21"/>
    </w:rPr>
  </w:style>
  <w:style w:type="paragraph" w:styleId="Heading2">
    <w:name w:val="heading 2"/>
    <w:basedOn w:val="Normal"/>
    <w:next w:val="Normal"/>
    <w:link w:val="Heading2Char"/>
    <w:uiPriority w:val="1"/>
    <w:unhideWhenUsed/>
    <w:qFormat/>
    <w:pPr>
      <w:keepNext/>
      <w:keepLines/>
      <w:spacing w:after="40"/>
      <w:outlineLvl w:val="1"/>
    </w:pPr>
    <w:rPr>
      <w:rFonts w:asciiTheme="majorHAnsi" w:eastAsiaTheme="majorEastAsia" w:hAnsiTheme="majorHAnsi" w:cstheme="majorBidi"/>
      <w:b/>
      <w:bCs/>
      <w:caps/>
      <w:color w:val="404040" w:themeColor="text1" w:themeTint="BF"/>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pPr>
      <w:spacing w:after="0" w:line="240" w:lineRule="auto"/>
    </w:pPr>
  </w:style>
  <w:style w:type="character" w:customStyle="1" w:styleId="HeaderChar">
    <w:name w:val="Header Char"/>
    <w:basedOn w:val="DefaultParagraphFont"/>
    <w:link w:val="Header"/>
    <w:uiPriority w:val="9"/>
    <w:rPr>
      <w:kern w:val="20"/>
    </w:rPr>
  </w:style>
  <w:style w:type="paragraph" w:styleId="Footer">
    <w:name w:val="footer"/>
    <w:basedOn w:val="Normal"/>
    <w:link w:val="FooterChar"/>
    <w:uiPriority w:val="2"/>
    <w:unhideWhenUsed/>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2"/>
    <w:rPr>
      <w:kern w:val="20"/>
    </w:rPr>
  </w:style>
  <w:style w:type="paragraph" w:customStyle="1" w:styleId="ResumeText">
    <w:name w:val="Resume Text"/>
    <w:basedOn w:val="Normal"/>
    <w:qFormat/>
    <w:pPr>
      <w:spacing w:after="40"/>
      <w:ind w:right="1440"/>
    </w:p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Pr>
      <w:rFonts w:asciiTheme="majorHAnsi" w:eastAsiaTheme="majorEastAsia" w:hAnsiTheme="majorHAnsi" w:cstheme="majorBidi"/>
      <w:caps/>
      <w:color w:val="7E97AD" w:themeColor="accent1"/>
      <w:kern w:val="20"/>
      <w:sz w:val="21"/>
    </w:rPr>
  </w:style>
  <w:style w:type="character" w:customStyle="1" w:styleId="Heading2Char">
    <w:name w:val="Heading 2 Char"/>
    <w:basedOn w:val="DefaultParagraphFont"/>
    <w:link w:val="Heading2"/>
    <w:uiPriority w:val="1"/>
    <w:rPr>
      <w:rFonts w:asciiTheme="majorHAnsi" w:eastAsiaTheme="majorEastAsia" w:hAnsiTheme="majorHAnsi" w:cstheme="majorBidi"/>
      <w:b/>
      <w:bCs/>
      <w:caps/>
      <w:color w:val="404040" w:themeColor="text1" w:themeTint="BF"/>
      <w:kern w:val="20"/>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ResumeTable">
    <w:name w:val="Resume Table"/>
    <w:basedOn w:val="TableNormal"/>
    <w:uiPriority w:val="99"/>
    <w:tblPr>
      <w:tblBorders>
        <w:insideH w:val="single" w:sz="4" w:space="0" w:color="7E97AD" w:themeColor="accent1"/>
      </w:tblBorders>
      <w:tblCellMar>
        <w:top w:w="144" w:type="dxa"/>
        <w:left w:w="0" w:type="dxa"/>
        <w:bottom w:w="144" w:type="dxa"/>
        <w:right w:w="0" w:type="dxa"/>
      </w:tblCellMar>
    </w:tblPr>
  </w:style>
  <w:style w:type="table" w:customStyle="1" w:styleId="LetterTable">
    <w:name w:val="Letter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8"/>
    <w:qFormat/>
    <w:pPr>
      <w:spacing w:before="1200" w:after="360"/>
    </w:pPr>
    <w:rPr>
      <w:rFonts w:asciiTheme="majorHAnsi" w:eastAsiaTheme="majorEastAsia" w:hAnsiTheme="majorHAnsi" w:cstheme="majorBidi"/>
      <w:caps/>
      <w:color w:val="7E97AD" w:themeColor="accent1"/>
    </w:rPr>
  </w:style>
  <w:style w:type="character" w:customStyle="1" w:styleId="DateChar">
    <w:name w:val="Date Char"/>
    <w:basedOn w:val="DefaultParagraphFont"/>
    <w:link w:val="Date"/>
    <w:uiPriority w:val="8"/>
    <w:rPr>
      <w:rFonts w:asciiTheme="majorHAnsi" w:eastAsiaTheme="majorEastAsia" w:hAnsiTheme="majorHAnsi" w:cstheme="majorBidi"/>
      <w:caps/>
      <w:color w:val="7E97AD" w:themeColor="accent1"/>
      <w:kern w:val="20"/>
    </w:rPr>
  </w:style>
  <w:style w:type="paragraph" w:customStyle="1" w:styleId="Recipient">
    <w:name w:val="Recipient"/>
    <w:basedOn w:val="Normal"/>
    <w:uiPriority w:val="8"/>
    <w:unhideWhenUsed/>
    <w:qFormat/>
    <w:pPr>
      <w:spacing w:after="40"/>
    </w:pPr>
    <w:rPr>
      <w:b/>
      <w:bCs/>
    </w:rPr>
  </w:style>
  <w:style w:type="paragraph" w:styleId="Salutation">
    <w:name w:val="Salutation"/>
    <w:basedOn w:val="Normal"/>
    <w:next w:val="Normal"/>
    <w:link w:val="SalutationChar"/>
    <w:uiPriority w:val="8"/>
    <w:unhideWhenUsed/>
    <w:qFormat/>
    <w:pPr>
      <w:spacing w:before="720"/>
    </w:pPr>
  </w:style>
  <w:style w:type="character" w:customStyle="1" w:styleId="SalutationChar">
    <w:name w:val="Salutation Char"/>
    <w:basedOn w:val="DefaultParagraphFont"/>
    <w:link w:val="Salutation"/>
    <w:uiPriority w:val="8"/>
    <w:rPr>
      <w:kern w:val="20"/>
    </w:rPr>
  </w:style>
  <w:style w:type="paragraph" w:styleId="Closing">
    <w:name w:val="Closing"/>
    <w:basedOn w:val="Normal"/>
    <w:link w:val="ClosingChar"/>
    <w:uiPriority w:val="8"/>
    <w:unhideWhenUsed/>
    <w:qFormat/>
    <w:pPr>
      <w:spacing w:before="480" w:after="960" w:line="240" w:lineRule="auto"/>
    </w:pPr>
  </w:style>
  <w:style w:type="character" w:customStyle="1" w:styleId="ClosingChar">
    <w:name w:val="Closing Char"/>
    <w:basedOn w:val="DefaultParagraphFont"/>
    <w:link w:val="Closing"/>
    <w:uiPriority w:val="8"/>
    <w:rPr>
      <w:kern w:val="20"/>
    </w:rPr>
  </w:style>
  <w:style w:type="paragraph" w:styleId="Signature">
    <w:name w:val="Signature"/>
    <w:basedOn w:val="Normal"/>
    <w:link w:val="SignatureChar"/>
    <w:uiPriority w:val="8"/>
    <w:unhideWhenUsed/>
    <w:qFormat/>
    <w:pPr>
      <w:spacing w:after="480"/>
    </w:pPr>
    <w:rPr>
      <w:b/>
      <w:bCs/>
    </w:rPr>
  </w:style>
  <w:style w:type="character" w:customStyle="1" w:styleId="SignatureChar">
    <w:name w:val="Signature Char"/>
    <w:basedOn w:val="DefaultParagraphFont"/>
    <w:link w:val="Signature"/>
    <w:uiPriority w:val="8"/>
    <w:rPr>
      <w:b/>
      <w:bCs/>
      <w:kern w:val="20"/>
    </w:rPr>
  </w:style>
  <w:style w:type="character" w:styleId="Emphasis">
    <w:name w:val="Emphasis"/>
    <w:basedOn w:val="DefaultParagraphFont"/>
    <w:uiPriority w:val="2"/>
    <w:unhideWhenUsed/>
    <w:qFormat/>
    <w:rPr>
      <w:color w:val="7E97AD" w:themeColor="accent1"/>
    </w:rPr>
  </w:style>
  <w:style w:type="paragraph" w:customStyle="1" w:styleId="ContactInfo">
    <w:name w:val="Contact Info"/>
    <w:basedOn w:val="Normal"/>
    <w:uiPriority w:val="2"/>
    <w:qFormat/>
    <w:pPr>
      <w:spacing w:after="0" w:line="240" w:lineRule="auto"/>
      <w:jc w:val="right"/>
    </w:pPr>
    <w:rPr>
      <w:sz w:val="18"/>
    </w:rPr>
  </w:style>
  <w:style w:type="paragraph" w:customStyle="1" w:styleId="Name">
    <w:name w:val="Name"/>
    <w:basedOn w:val="Normal"/>
    <w:next w:val="Normal"/>
    <w:uiPriority w:val="1"/>
    <w:qFormat/>
    <w:pPr>
      <w:pBdr>
        <w:top w:val="single" w:sz="4" w:space="4" w:color="7E97AD" w:themeColor="accent1"/>
        <w:left w:val="single" w:sz="4" w:space="6" w:color="7E97AD" w:themeColor="accent1"/>
        <w:bottom w:val="single" w:sz="4" w:space="4" w:color="7E97AD" w:themeColor="accent1"/>
        <w:right w:val="single" w:sz="4" w:space="6" w:color="7E97AD" w:themeColor="accent1"/>
      </w:pBdr>
      <w:shd w:val="clear" w:color="auto" w:fill="7E97AD" w:themeFill="accent1"/>
      <w:spacing w:before="240"/>
      <w:ind w:left="144" w:right="144"/>
    </w:pPr>
    <w:rPr>
      <w:rFonts w:asciiTheme="majorHAnsi" w:eastAsiaTheme="majorEastAsia" w:hAnsiTheme="majorHAnsi" w:cstheme="majorBidi"/>
      <w:caps/>
      <w:color w:val="FFFFFF" w:themeColor="background1"/>
      <w:sz w:val="32"/>
    </w:rPr>
  </w:style>
  <w:style w:type="paragraph" w:styleId="ListParagraph">
    <w:name w:val="List Paragraph"/>
    <w:basedOn w:val="Normal"/>
    <w:uiPriority w:val="34"/>
    <w:semiHidden/>
    <w:qFormat/>
    <w:rsid w:val="00B01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Timeless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01D848A36640A99FD1239D8E7FB909"/>
        <w:category>
          <w:name w:val="General"/>
          <w:gallery w:val="placeholder"/>
        </w:category>
        <w:types>
          <w:type w:val="bbPlcHdr"/>
        </w:types>
        <w:behaviors>
          <w:behavior w:val="content"/>
        </w:behaviors>
        <w:guid w:val="{F3DA16C6-A5DA-4B30-86F7-DAF576CE7516}"/>
      </w:docPartPr>
      <w:docPartBody>
        <w:p w:rsidR="001E6ED2" w:rsidRDefault="001E6ED2">
          <w:pPr>
            <w:pStyle w:val="EF01D848A36640A99FD1239D8E7FB909"/>
          </w:pPr>
          <w:r>
            <w:t>[Your Name]</w:t>
          </w:r>
        </w:p>
      </w:docPartBody>
    </w:docPart>
    <w:docPart>
      <w:docPartPr>
        <w:name w:val="CB12A9938B334D7A948D280101CCD0FF"/>
        <w:category>
          <w:name w:val="General"/>
          <w:gallery w:val="placeholder"/>
        </w:category>
        <w:types>
          <w:type w:val="bbPlcHdr"/>
        </w:types>
        <w:behaviors>
          <w:behavior w:val="content"/>
        </w:behaviors>
        <w:guid w:val="{48CB922D-F435-428E-8E53-520BCC386F82}"/>
      </w:docPartPr>
      <w:docPartBody>
        <w:p w:rsidR="001E6ED2" w:rsidRDefault="001E6ED2">
          <w:pPr>
            <w:pStyle w:val="CB12A9938B334D7A948D280101CCD0FF"/>
          </w:pPr>
          <w:r>
            <w:rPr>
              <w:rStyle w:val="PlaceholderText"/>
            </w:rPr>
            <w:t>Enter any content that you want to repeat, including other content controls. You can also insert this control around table rows in order to repeat parts of a table.</w:t>
          </w:r>
        </w:p>
      </w:docPartBody>
    </w:docPart>
    <w:docPart>
      <w:docPartPr>
        <w:name w:val="942528ED3F4841A4922939DE527D7719"/>
        <w:category>
          <w:name w:val="General"/>
          <w:gallery w:val="placeholder"/>
        </w:category>
        <w:types>
          <w:type w:val="bbPlcHdr"/>
        </w:types>
        <w:behaviors>
          <w:behavior w:val="content"/>
        </w:behaviors>
        <w:guid w:val="{AD7F7E03-D6A4-4C4E-8ABD-8D06106A743E}"/>
      </w:docPartPr>
      <w:docPartBody>
        <w:p w:rsidR="001E6ED2" w:rsidRDefault="001E6ED2">
          <w:pPr>
            <w:pStyle w:val="942528ED3F4841A4922939DE527D7719"/>
          </w:pPr>
          <w:r>
            <w:t>You might want to include your GPA here and a brief summary of relevant coursework, awards, and honors.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B20"/>
    <w:rsid w:val="001E6ED2"/>
    <w:rsid w:val="005B6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6504C3229F41EE9279DA4F74854F76">
    <w:name w:val="6D6504C3229F41EE9279DA4F74854F76"/>
  </w:style>
  <w:style w:type="paragraph" w:customStyle="1" w:styleId="EF148D23D0324BCAB93CA15D79A3D342">
    <w:name w:val="EF148D23D0324BCAB93CA15D79A3D342"/>
  </w:style>
  <w:style w:type="paragraph" w:customStyle="1" w:styleId="21D89F4FD5254324A7F095116379F0CF">
    <w:name w:val="21D89F4FD5254324A7F095116379F0CF"/>
  </w:style>
  <w:style w:type="paragraph" w:customStyle="1" w:styleId="094A09A1B9FB4032A73BD1C4839E17A2">
    <w:name w:val="094A09A1B9FB4032A73BD1C4839E17A2"/>
  </w:style>
  <w:style w:type="character" w:styleId="Emphasis">
    <w:name w:val="Emphasis"/>
    <w:basedOn w:val="DefaultParagraphFont"/>
    <w:uiPriority w:val="2"/>
    <w:unhideWhenUsed/>
    <w:qFormat/>
    <w:rPr>
      <w:color w:val="5B9BD5" w:themeColor="accent1"/>
    </w:rPr>
  </w:style>
  <w:style w:type="paragraph" w:customStyle="1" w:styleId="0908B12BFB8A4563BB6156A449577DA2">
    <w:name w:val="0908B12BFB8A4563BB6156A449577DA2"/>
  </w:style>
  <w:style w:type="paragraph" w:customStyle="1" w:styleId="EF01D848A36640A99FD1239D8E7FB909">
    <w:name w:val="EF01D848A36640A99FD1239D8E7FB909"/>
  </w:style>
  <w:style w:type="paragraph" w:customStyle="1" w:styleId="3D11FB7F6AA64E2BA764C57AD17FD9AD">
    <w:name w:val="3D11FB7F6AA64E2BA764C57AD17FD9AD"/>
  </w:style>
  <w:style w:type="paragraph" w:customStyle="1" w:styleId="ResumeText">
    <w:name w:val="Resume Text"/>
    <w:basedOn w:val="Normal"/>
    <w:qFormat/>
    <w:pPr>
      <w:spacing w:before="40" w:after="40" w:line="288" w:lineRule="auto"/>
      <w:ind w:right="1440"/>
    </w:pPr>
    <w:rPr>
      <w:color w:val="595959" w:themeColor="text1" w:themeTint="A6"/>
      <w:kern w:val="20"/>
      <w:sz w:val="20"/>
    </w:rPr>
  </w:style>
  <w:style w:type="paragraph" w:customStyle="1" w:styleId="34FABF679CD44B2EA5EEBA5150C2B2E9">
    <w:name w:val="34FABF679CD44B2EA5EEBA5150C2B2E9"/>
  </w:style>
  <w:style w:type="character" w:styleId="PlaceholderText">
    <w:name w:val="Placeholder Text"/>
    <w:basedOn w:val="DefaultParagraphFont"/>
    <w:uiPriority w:val="99"/>
    <w:semiHidden/>
    <w:rsid w:val="005B6B20"/>
    <w:rPr>
      <w:color w:val="808080"/>
    </w:rPr>
  </w:style>
  <w:style w:type="paragraph" w:customStyle="1" w:styleId="CB12A9938B334D7A948D280101CCD0FF">
    <w:name w:val="CB12A9938B334D7A948D280101CCD0FF"/>
  </w:style>
  <w:style w:type="paragraph" w:customStyle="1" w:styleId="46D90D960F4D418FA20FBBFEC2E3549E">
    <w:name w:val="46D90D960F4D418FA20FBBFEC2E3549E"/>
  </w:style>
  <w:style w:type="paragraph" w:customStyle="1" w:styleId="541189315BB746A88A62C22DE40F6C31">
    <w:name w:val="541189315BB746A88A62C22DE40F6C31"/>
  </w:style>
  <w:style w:type="paragraph" w:customStyle="1" w:styleId="39DBBD9FE7BD468B9CA34121408CAC12">
    <w:name w:val="39DBBD9FE7BD468B9CA34121408CAC12"/>
  </w:style>
  <w:style w:type="paragraph" w:customStyle="1" w:styleId="AB80BB7C754944F282CA9621A424601E">
    <w:name w:val="AB80BB7C754944F282CA9621A424601E"/>
  </w:style>
  <w:style w:type="paragraph" w:customStyle="1" w:styleId="942528ED3F4841A4922939DE527D7719">
    <w:name w:val="942528ED3F4841A4922939DE527D7719"/>
  </w:style>
  <w:style w:type="paragraph" w:customStyle="1" w:styleId="37A0344E05974BA8874992178AA8CFAE">
    <w:name w:val="37A0344E05974BA8874992178AA8CFAE"/>
  </w:style>
  <w:style w:type="paragraph" w:customStyle="1" w:styleId="D6BF4F6DEA1C41A28FE04E50B2296F47">
    <w:name w:val="D6BF4F6DEA1C41A28FE04E50B2296F47"/>
  </w:style>
  <w:style w:type="paragraph" w:customStyle="1" w:styleId="60999775CDEA47D791B0D1B964D98D9B">
    <w:name w:val="60999775CDEA47D791B0D1B964D98D9B"/>
  </w:style>
  <w:style w:type="paragraph" w:customStyle="1" w:styleId="4C12C6131441421494E67B94EC0FFFE1">
    <w:name w:val="4C12C6131441421494E67B94EC0FFFE1"/>
  </w:style>
  <w:style w:type="paragraph" w:customStyle="1" w:styleId="DB7E8B1A957A48B7BC236D86A3338BDF">
    <w:name w:val="DB7E8B1A957A48B7BC236D86A3338BDF"/>
  </w:style>
  <w:style w:type="paragraph" w:customStyle="1" w:styleId="B71BA9B579D847F8AA0935ED44B9B3EB">
    <w:name w:val="B71BA9B579D847F8AA0935ED44B9B3EB"/>
    <w:rsid w:val="005B6B20"/>
  </w:style>
  <w:style w:type="paragraph" w:customStyle="1" w:styleId="7479021F877642B6A1B4C1CAFCE0224F">
    <w:name w:val="7479021F877642B6A1B4C1CAFCE0224F"/>
    <w:rsid w:val="005B6B20"/>
  </w:style>
  <w:style w:type="paragraph" w:customStyle="1" w:styleId="829B9CD66D90454DA2571F90EC985343">
    <w:name w:val="829B9CD66D90454DA2571F90EC985343"/>
    <w:rsid w:val="005B6B20"/>
  </w:style>
  <w:style w:type="paragraph" w:customStyle="1" w:styleId="2BD5E3C60F264DA280743EFF6A23BB89">
    <w:name w:val="2BD5E3C60F264DA280743EFF6A23BB89"/>
    <w:rsid w:val="005B6B20"/>
  </w:style>
  <w:style w:type="paragraph" w:customStyle="1" w:styleId="E8E90BEDEFA14D21BDB4FA16695E3E95">
    <w:name w:val="E8E90BEDEFA14D21BDB4FA16695E3E95"/>
    <w:rsid w:val="005B6B20"/>
  </w:style>
  <w:style w:type="paragraph" w:customStyle="1" w:styleId="D4FC04CA83AC419ABB9AC34930146883">
    <w:name w:val="D4FC04CA83AC419ABB9AC34930146883"/>
    <w:rsid w:val="005B6B20"/>
  </w:style>
  <w:style w:type="paragraph" w:customStyle="1" w:styleId="336CC244024D4018986E2D145A85F117">
    <w:name w:val="336CC244024D4018986E2D145A85F117"/>
    <w:rsid w:val="005B6B20"/>
  </w:style>
  <w:style w:type="paragraph" w:customStyle="1" w:styleId="A29C218B02884C3FAD90D174215FBD53">
    <w:name w:val="A29C218B02884C3FAD90D174215FBD53"/>
    <w:rsid w:val="005B6B20"/>
  </w:style>
  <w:style w:type="paragraph" w:customStyle="1" w:styleId="4B0ABCBE54754C558276BE4C2AF23097">
    <w:name w:val="4B0ABCBE54754C558276BE4C2AF23097"/>
    <w:rsid w:val="005B6B20"/>
  </w:style>
  <w:style w:type="paragraph" w:customStyle="1" w:styleId="72C54C04325C45E29C644191F0496FE5">
    <w:name w:val="72C54C04325C45E29C644191F0496FE5"/>
    <w:rsid w:val="005B6B20"/>
  </w:style>
  <w:style w:type="paragraph" w:customStyle="1" w:styleId="09627D3C093242EF9CA6F50201F1A355">
    <w:name w:val="09627D3C093242EF9CA6F50201F1A355"/>
    <w:rsid w:val="005B6B20"/>
  </w:style>
  <w:style w:type="paragraph" w:customStyle="1" w:styleId="988869A71C054479867A4B2800BD9571">
    <w:name w:val="988869A71C054479867A4B2800BD9571"/>
    <w:rsid w:val="005B6B20"/>
  </w:style>
  <w:style w:type="paragraph" w:customStyle="1" w:styleId="CB155975F1644683B1DAF50D87C44FE7">
    <w:name w:val="CB155975F1644683B1DAF50D87C44FE7"/>
    <w:rsid w:val="005B6B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37E9E5-EE29-454F-8714-516920628209}">
  <ds:schemaRefs>
    <ds:schemaRef ds:uri="http://schemas.microsoft.com/pics"/>
  </ds:schemaRefs>
</ds:datastoreItem>
</file>

<file path=customXml/itemProps3.xml><?xml version="1.0" encoding="utf-8"?>
<ds:datastoreItem xmlns:ds="http://schemas.openxmlformats.org/officeDocument/2006/customXml" ds:itemID="{423D17F4-19FE-46D4-A33E-254239FBFA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TimelessResume</Template>
  <TotalTime>1473</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Product team – End to end test steps and process</dc:creator>
  <cp:keywords/>
  <dc:description/>
  <cp:lastModifiedBy>Anoth, Bash</cp:lastModifiedBy>
  <cp:revision>1</cp:revision>
  <dcterms:created xsi:type="dcterms:W3CDTF">2019-06-19T14:22:00Z</dcterms:created>
  <dcterms:modified xsi:type="dcterms:W3CDTF">2019-06-24T14:07:00Z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TC028350579991</vt:lpwstr>
  </property>
</Properties>
</file>